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7A95" w14:textId="28C36CC5" w:rsidR="0071142A" w:rsidRDefault="0060617F" w:rsidP="0060617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0617F">
        <w:rPr>
          <w:rFonts w:ascii="Times New Roman" w:hAnsi="Times New Roman" w:cs="Times New Roman"/>
          <w:b/>
          <w:sz w:val="28"/>
        </w:rPr>
        <w:t>Информация</w:t>
      </w:r>
    </w:p>
    <w:p w14:paraId="6C3078C9" w14:textId="77777777" w:rsidR="0060617F" w:rsidRPr="0060617F" w:rsidRDefault="0060617F" w:rsidP="0060617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32EC694F" w14:textId="0E713AC2" w:rsidR="0071142A" w:rsidRPr="0060617F" w:rsidRDefault="0071142A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Здоровья детей – основная жизненная ценность. Вместе с тем, здоровье детского населения в настоящее время вызывает тревогу, как среди специалистов, так и родительской общественности. По данным Научного центра здоровья детей РАМН в настоящее время не боле 2-15% детей можно признать здоровым.</w:t>
      </w:r>
    </w:p>
    <w:p w14:paraId="0DF1EE62" w14:textId="40A8CAC7" w:rsidR="0071142A" w:rsidRPr="0060617F" w:rsidRDefault="0071142A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Одним из важнейших факторов сохранения здоровья детей является совершенствование системы питания.</w:t>
      </w:r>
    </w:p>
    <w:p w14:paraId="6BC31A4C" w14:textId="36D31815" w:rsidR="0071142A" w:rsidRPr="0060617F" w:rsidRDefault="0071142A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Питание ребенка должно быть оптимальным. При составлении меню обязательно учитываются потребности организма, связанные с его ростом и развитием,</w:t>
      </w:r>
      <w:r w:rsidR="0038322C" w:rsidRPr="0060617F">
        <w:rPr>
          <w:rFonts w:ascii="Times New Roman" w:hAnsi="Times New Roman" w:cs="Times New Roman"/>
          <w:sz w:val="28"/>
        </w:rPr>
        <w:t xml:space="preserve"> с изменением условий внешней среды, с повышенной физической или эмоциональной нагрузкой.</w:t>
      </w:r>
    </w:p>
    <w:p w14:paraId="5B4F9FA4" w14:textId="731CA92C" w:rsidR="0038322C" w:rsidRDefault="0060617F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обеспечение обучающихся здоровым питанием, составными частями которого являются оптимальная количественная и качественная структура питания, </w:t>
      </w:r>
      <w:r w:rsidR="006E09BA">
        <w:rPr>
          <w:rFonts w:ascii="Times New Roman" w:hAnsi="Times New Roman" w:cs="Times New Roman"/>
          <w:sz w:val="28"/>
        </w:rPr>
        <w:t>гарантированная</w:t>
      </w:r>
      <w:r>
        <w:rPr>
          <w:rFonts w:ascii="Times New Roman" w:hAnsi="Times New Roman" w:cs="Times New Roman"/>
          <w:sz w:val="28"/>
        </w:rPr>
        <w:t xml:space="preserve"> </w:t>
      </w:r>
      <w:r w:rsidR="006E09BA">
        <w:rPr>
          <w:rFonts w:ascii="Times New Roman" w:hAnsi="Times New Roman" w:cs="Times New Roman"/>
          <w:sz w:val="28"/>
        </w:rPr>
        <w:t>безопасность</w:t>
      </w:r>
      <w:r>
        <w:rPr>
          <w:rFonts w:ascii="Times New Roman" w:hAnsi="Times New Roman" w:cs="Times New Roman"/>
          <w:sz w:val="28"/>
        </w:rPr>
        <w:t>, технологическая и кулинарная обработка продуктов и блюд, физиологически обоснованный режим питания, следует тщательно подходить к разработке рационального питания.</w:t>
      </w:r>
    </w:p>
    <w:p w14:paraId="589F135F" w14:textId="5DD53DDE" w:rsidR="0060617F" w:rsidRPr="0060617F" w:rsidRDefault="0060617F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Рацион питания </w:t>
      </w:r>
      <w:r w:rsidR="006E09BA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предусматривает формирование набора продуктов, предназначенных для питания детей в течении суток или иного фиксированного отрезка времени. Он должен быть сбалансирован таким образом, чтобы в него входили продукты с содержанием необходимых веществ:</w:t>
      </w:r>
    </w:p>
    <w:p w14:paraId="104D567D" w14:textId="26E17A12" w:rsidR="0038322C" w:rsidRPr="0060617F" w:rsidRDefault="0038322C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Животные и растительные белки. Являются строительным материалом для тканей и клеток организмами. Белок в достаточном количестве содержится в мясе, молочных продуктах, бобовых, цельных крупах, орехах, семечках.</w:t>
      </w:r>
    </w:p>
    <w:p w14:paraId="0F3A0F5D" w14:textId="16A5A897" w:rsidR="0038322C" w:rsidRPr="0060617F" w:rsidRDefault="0038322C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Углеводы. Поставляют энергию организму. Выбор следует остановить на медленных углеводах, содержащихся в сырых овощах и фруктах, </w:t>
      </w:r>
      <w:r w:rsidR="00DB07EF" w:rsidRPr="0060617F">
        <w:rPr>
          <w:rFonts w:ascii="Times New Roman" w:hAnsi="Times New Roman" w:cs="Times New Roman"/>
          <w:sz w:val="28"/>
        </w:rPr>
        <w:t>цельно зерновых</w:t>
      </w:r>
      <w:r w:rsidRPr="0060617F">
        <w:rPr>
          <w:rFonts w:ascii="Times New Roman" w:hAnsi="Times New Roman" w:cs="Times New Roman"/>
          <w:sz w:val="28"/>
        </w:rPr>
        <w:t xml:space="preserve"> продуктах.</w:t>
      </w:r>
    </w:p>
    <w:p w14:paraId="200F869B" w14:textId="2F171E56" w:rsidR="0038322C" w:rsidRPr="0060617F" w:rsidRDefault="0038322C" w:rsidP="0060617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Перенасыщение быстрыми углеводами такими как кондитерские изделия, сладости, отварные картофель и кукуруза, белый хлеб, приводит к ожирению</w:t>
      </w:r>
      <w:r w:rsidR="00DB07EF" w:rsidRPr="0060617F">
        <w:rPr>
          <w:rFonts w:ascii="Times New Roman" w:hAnsi="Times New Roman" w:cs="Times New Roman"/>
          <w:sz w:val="28"/>
        </w:rPr>
        <w:t>, снижению иммунитета, повышению утомляемости.</w:t>
      </w:r>
    </w:p>
    <w:p w14:paraId="24F384BD" w14:textId="76F247A2" w:rsidR="00DB07EF" w:rsidRPr="0060617F" w:rsidRDefault="00DB07EF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Жиры. Поставляют детскому организму незаменимые жирные кислоты, являются источником жирорастворимых витаминов </w:t>
      </w:r>
      <w:r w:rsidRPr="0060617F">
        <w:rPr>
          <w:rFonts w:ascii="Times New Roman" w:hAnsi="Times New Roman" w:cs="Times New Roman"/>
          <w:sz w:val="28"/>
          <w:lang w:val="en-US"/>
        </w:rPr>
        <w:t>A</w:t>
      </w:r>
      <w:r w:rsidRPr="0060617F">
        <w:rPr>
          <w:rFonts w:ascii="Times New Roman" w:hAnsi="Times New Roman" w:cs="Times New Roman"/>
          <w:sz w:val="28"/>
        </w:rPr>
        <w:t xml:space="preserve">, </w:t>
      </w:r>
      <w:r w:rsidRPr="0060617F">
        <w:rPr>
          <w:rFonts w:ascii="Times New Roman" w:hAnsi="Times New Roman" w:cs="Times New Roman"/>
          <w:sz w:val="28"/>
          <w:lang w:val="en-US"/>
        </w:rPr>
        <w:t>E</w:t>
      </w:r>
      <w:r w:rsidRPr="0060617F">
        <w:rPr>
          <w:rFonts w:ascii="Times New Roman" w:hAnsi="Times New Roman" w:cs="Times New Roman"/>
          <w:sz w:val="28"/>
        </w:rPr>
        <w:t xml:space="preserve"> и </w:t>
      </w:r>
      <w:r w:rsidRPr="0060617F">
        <w:rPr>
          <w:rFonts w:ascii="Times New Roman" w:hAnsi="Times New Roman" w:cs="Times New Roman"/>
          <w:sz w:val="28"/>
          <w:lang w:val="en-US"/>
        </w:rPr>
        <w:t>D</w:t>
      </w:r>
      <w:r w:rsidRPr="0060617F">
        <w:rPr>
          <w:rFonts w:ascii="Times New Roman" w:hAnsi="Times New Roman" w:cs="Times New Roman"/>
          <w:sz w:val="28"/>
        </w:rPr>
        <w:t>, отвечают за иммунитет и рост ребенка. Содержатся в сливках, сливочном масле, растительном масле, рыбе.</w:t>
      </w:r>
    </w:p>
    <w:p w14:paraId="6FC86C5E" w14:textId="0CB9208E" w:rsidR="00DB07EF" w:rsidRPr="0060617F" w:rsidRDefault="00DB07EF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Клетчатка. Не переваривается организмом, но активном участвует в процессе пищеварения.</w:t>
      </w:r>
    </w:p>
    <w:p w14:paraId="35228C74" w14:textId="63F6F7A2" w:rsidR="00DB07EF" w:rsidRPr="0060617F" w:rsidRDefault="00DB07EF" w:rsidP="0060617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Содержит в сырых овощах и фруктах, отрубях, в перловой и овсяной крупе.</w:t>
      </w:r>
    </w:p>
    <w:p w14:paraId="4C88B344" w14:textId="77777777" w:rsidR="00DB07EF" w:rsidRPr="0060617F" w:rsidRDefault="00DB07EF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Кальций. Влияет на рост костей, формирует зубную эмаль, нормализует сердечный ритм, обеспечивает свертываемость крови. </w:t>
      </w:r>
      <w:r w:rsidRPr="0060617F">
        <w:rPr>
          <w:rFonts w:ascii="Times New Roman" w:hAnsi="Times New Roman" w:cs="Times New Roman"/>
          <w:sz w:val="28"/>
        </w:rPr>
        <w:lastRenderedPageBreak/>
        <w:t>Содержится в молочных продуктах, мясе, рыбе, яйцах, бобовых, подсолнечных семечках, миндале и т.д.</w:t>
      </w:r>
    </w:p>
    <w:p w14:paraId="1486EE80" w14:textId="40D9C33D" w:rsidR="00DB07EF" w:rsidRPr="0060617F" w:rsidRDefault="00DB07EF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Железо. Играет важную роль в умственном развитии и </w:t>
      </w:r>
      <w:r w:rsidR="00982944" w:rsidRPr="0060617F">
        <w:rPr>
          <w:rFonts w:ascii="Times New Roman" w:hAnsi="Times New Roman" w:cs="Times New Roman"/>
          <w:sz w:val="28"/>
        </w:rPr>
        <w:t>кроветворении</w:t>
      </w:r>
      <w:r w:rsidRPr="0060617F">
        <w:rPr>
          <w:rFonts w:ascii="Times New Roman" w:hAnsi="Times New Roman" w:cs="Times New Roman"/>
          <w:sz w:val="28"/>
        </w:rPr>
        <w:t xml:space="preserve">. Содержится в мясе и морепродуктах. Источником железа так же является шпинат. Бобовые, сухофрукты, </w:t>
      </w:r>
      <w:r w:rsidR="00982944" w:rsidRPr="0060617F">
        <w:rPr>
          <w:rFonts w:ascii="Times New Roman" w:hAnsi="Times New Roman" w:cs="Times New Roman"/>
          <w:sz w:val="28"/>
        </w:rPr>
        <w:t>зелёные листовые овощи, свекла, грецкий орех и фундук, семечки.</w:t>
      </w:r>
      <w:r w:rsidRPr="0060617F">
        <w:rPr>
          <w:rFonts w:ascii="Times New Roman" w:hAnsi="Times New Roman" w:cs="Times New Roman"/>
          <w:sz w:val="28"/>
        </w:rPr>
        <w:t xml:space="preserve"> </w:t>
      </w:r>
    </w:p>
    <w:p w14:paraId="7D23CA0E" w14:textId="1751B388" w:rsidR="00982944" w:rsidRPr="0060617F" w:rsidRDefault="00982944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В основу меню должно быть положено ежедневное использование таких продуктов как мясо, хлеб, молоко, масло, сахар, овощи, фрукты. Рыбу, яйца, творог, сыр, кисломолочные продукты включать 1 раз в 3 дня. Интервалы между приемами пищи детей не должно превышать 3,5 – 4-х часов. </w:t>
      </w:r>
    </w:p>
    <w:p w14:paraId="34611E95" w14:textId="6D94E8B5" w:rsidR="00982944" w:rsidRPr="0060617F" w:rsidRDefault="00982944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С учетом возраста обучающихся должны быть соблюдены требования по массе порций блюд, их пищевой и энергетической ценности, суточной потребности в основных витаминах и микроэлементах.</w:t>
      </w:r>
    </w:p>
    <w:p w14:paraId="04B06CC1" w14:textId="71A6DECE" w:rsidR="00982944" w:rsidRPr="0060617F" w:rsidRDefault="00982944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При приготовлении блюд для детей должны соблюдаться принцип «щадящего» питания. Для тепловой обработки рекомендуется применять варку, запекание, припускание, тушение, приготовление на пару, а также допускается приготовление блюд путем краткосрочного обжаривания с последующим тушением или запеканием.</w:t>
      </w:r>
    </w:p>
    <w:p w14:paraId="6A48E236" w14:textId="7AF3CD03" w:rsidR="005301A3" w:rsidRPr="0060617F" w:rsidRDefault="005301A3" w:rsidP="006E0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питания, санитарным правилам утвержден перечень запрещенных продуктов питания для образовательных учреждений.</w:t>
      </w:r>
      <w:r w:rsidR="006E09BA">
        <w:rPr>
          <w:rFonts w:ascii="Times New Roman" w:hAnsi="Times New Roman" w:cs="Times New Roman"/>
          <w:sz w:val="28"/>
        </w:rPr>
        <w:t xml:space="preserve"> </w:t>
      </w:r>
      <w:r w:rsidRPr="0060617F">
        <w:rPr>
          <w:rFonts w:ascii="Times New Roman" w:hAnsi="Times New Roman" w:cs="Times New Roman"/>
          <w:sz w:val="28"/>
        </w:rPr>
        <w:t>К ним относятся: кремовые кондитерские изделия (пирожные и торты), квас, газированные напитки, жаренные в жире (во фритюре) пищевые продукты, уксус, горчица, хрен, перец острый, майонез и майонезные соус, молочные продукты, творожные сырки, мороженное с использованием растительных жиров и т.д. Полный перечень запрещенных продуктов указан в приложении 7 к СанПиН 2.4.5.2409-08.</w:t>
      </w:r>
    </w:p>
    <w:p w14:paraId="032071DE" w14:textId="379DA743" w:rsidR="005301A3" w:rsidRPr="0060617F" w:rsidRDefault="005301A3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Здоровое </w:t>
      </w:r>
      <w:r w:rsidR="0060617F" w:rsidRPr="0060617F">
        <w:rPr>
          <w:rFonts w:ascii="Times New Roman" w:hAnsi="Times New Roman" w:cs="Times New Roman"/>
          <w:sz w:val="28"/>
        </w:rPr>
        <w:t>питание для детей – это не только сбалансированность, но и определенные привычки, прививаемые с самого детства. Родители могут и должны участвовать и формировании дневного рациона детей, поскольку взрослые дают пример, в ом числе к формированию пищевых предпочтений. Избегайте фаст – фуда и помните, что, обеспечив здоровое питание для детей, вы обеспечиваете их полноценное всестороннее развитие, укрепляете иммунитет, защищаете от болезней.</w:t>
      </w:r>
    </w:p>
    <w:p w14:paraId="29BE74A2" w14:textId="02B4B9CF" w:rsidR="005301A3" w:rsidRPr="0060617F" w:rsidRDefault="005301A3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  </w:t>
      </w:r>
    </w:p>
    <w:p w14:paraId="1E3FC7E3" w14:textId="77777777" w:rsidR="00DB07EF" w:rsidRPr="0060617F" w:rsidRDefault="00DB07EF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DB07EF" w:rsidRPr="0060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54E69"/>
    <w:multiLevelType w:val="hybridMultilevel"/>
    <w:tmpl w:val="A2F4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C"/>
    <w:rsid w:val="0038322C"/>
    <w:rsid w:val="005301A3"/>
    <w:rsid w:val="0060617F"/>
    <w:rsid w:val="006E09BA"/>
    <w:rsid w:val="0071142A"/>
    <w:rsid w:val="00982944"/>
    <w:rsid w:val="00BF66FC"/>
    <w:rsid w:val="00DB07EF"/>
    <w:rsid w:val="00D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9C64"/>
  <w15:chartTrackingRefBased/>
  <w15:docId w15:val="{4B8F3AE8-A36D-4730-BEED-F002E74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31483843-6b5e-41c6-b458-47bb2698ef60">5</parentSyncElement>
    <_dlc_DocId xmlns="6ea9fbc4-7fa1-4843-98fc-c0034446a7b4">4N4HAA7SX3CC-206-5</_dlc_DocId>
    <_dlc_DocIdUrl xmlns="6ea9fbc4-7fa1-4843-98fc-c0034446a7b4">
      <Url>http://social.novo-sibirsk.ru/SiteKCSON/jelKCSON/_layouts/DocIdRedir.aspx?ID=4N4HAA7SX3CC-206-5</Url>
      <Description>4N4HAA7SX3CC-206-5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E15D178591CF47BA6FABD863F34581" ma:contentTypeVersion="3" ma:contentTypeDescription="Создание документа." ma:contentTypeScope="" ma:versionID="64a8f2656d16169b2ab65c0429c0d556">
  <xsd:schema xmlns:xsd="http://www.w3.org/2001/XMLSchema" xmlns:xs="http://www.w3.org/2001/XMLSchema" xmlns:p="http://schemas.microsoft.com/office/2006/metadata/properties" xmlns:ns2="6ea9fbc4-7fa1-4843-98fc-c0034446a7b4" xmlns:ns3="31483843-6b5e-41c6-b458-47bb2698ef60" targetNamespace="http://schemas.microsoft.com/office/2006/metadata/properties" ma:root="true" ma:fieldsID="668d29bab6058217b7b7a79ece831fff" ns2:_="" ns3:_="">
    <xsd:import namespace="6ea9fbc4-7fa1-4843-98fc-c0034446a7b4"/>
    <xsd:import namespace="31483843-6b5e-41c6-b458-47bb2698ef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3843-6b5e-41c6-b458-47bb2698ef60" elementFormDefault="qualified">
    <xsd:import namespace="http://schemas.microsoft.com/office/2006/documentManagement/types"/>
    <xsd:import namespace="http://schemas.microsoft.com/office/infopath/2007/PartnerControls"/>
    <xsd:element name="parentSyncElement" ma:index="11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522A-81D6-444A-BA68-D04558F75304}"/>
</file>

<file path=customXml/itemProps2.xml><?xml version="1.0" encoding="utf-8"?>
<ds:datastoreItem xmlns:ds="http://schemas.openxmlformats.org/officeDocument/2006/customXml" ds:itemID="{7248C210-DC09-4316-B1EE-1469960E1FBA}"/>
</file>

<file path=customXml/itemProps3.xml><?xml version="1.0" encoding="utf-8"?>
<ds:datastoreItem xmlns:ds="http://schemas.openxmlformats.org/officeDocument/2006/customXml" ds:itemID="{CFE9B766-06A8-4B5B-B362-3759B4CAB941}"/>
</file>

<file path=customXml/itemProps4.xml><?xml version="1.0" encoding="utf-8"?>
<ds:datastoreItem xmlns:ds="http://schemas.openxmlformats.org/officeDocument/2006/customXml" ds:itemID="{AEAEACDE-D16E-4148-ADE6-780B8582C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Здоровое питание - здоровье ребенка</dc:title>
  <dc:subject/>
  <dc:creator>Скачков Алексей Вячеславович</dc:creator>
  <cp:keywords/>
  <dc:description/>
  <cp:lastModifiedBy>Скачков Алексей Вячеславович</cp:lastModifiedBy>
  <cp:revision>3</cp:revision>
  <dcterms:created xsi:type="dcterms:W3CDTF">2019-03-25T07:10:00Z</dcterms:created>
  <dcterms:modified xsi:type="dcterms:W3CDTF">2019-03-25T08:18:00Z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0x010100AFE15D178591CF47BA6FABD863F34581</vt:lpwstr>
  </property>
  <property fmtid="{D5CDD505-2E9C-101B-9397-08002B2CF9AE}" pid="3" name="Order">
    <vt:r8>500</vt:r8>
  </property>
  <property fmtid="{D5CDD505-2E9C-101B-9397-08002B2CF9AE}" pid="4" name="_dlc_DocIdItemGuid">
    <vt:lpwstr>0a811eea-fd37-45eb-8c51-aa3eecd24ab5</vt:lpwstr>
  </property>
</Properties>
</file>